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1E" w:rsidRDefault="0096401E" w:rsidP="00A45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№          от </w:t>
      </w:r>
    </w:p>
    <w:p w:rsidR="00D01441" w:rsidRDefault="00A45D31" w:rsidP="00A45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-340360</wp:posOffset>
            </wp:positionV>
            <wp:extent cx="2098040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378" y="21457"/>
                <wp:lineTo x="21378" y="0"/>
                <wp:lineTo x="0" y="0"/>
              </wp:wrapPolygon>
            </wp:wrapThrough>
            <wp:docPr id="1" name="Рисунок 1" descr="http://bgtk.by/wp-content/uploads/2016/02/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tk.by/wp-content/uploads/2016/02/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45D31" w:rsidRDefault="00A45D31" w:rsidP="00A45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проведение муниципального театрального фестиваля</w:t>
      </w:r>
    </w:p>
    <w:p w:rsidR="00A45D31" w:rsidRDefault="00A45D31" w:rsidP="00A45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инсценирования произведений русских и зарубежных писателей</w:t>
      </w:r>
    </w:p>
    <w:p w:rsidR="00A45D31" w:rsidRDefault="00A55C73" w:rsidP="00A45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иностранном языке</w:t>
      </w:r>
    </w:p>
    <w:p w:rsidR="00A45D31" w:rsidRDefault="00A45D31" w:rsidP="00A45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D31" w:rsidRDefault="00A45D31" w:rsidP="00A45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D31" w:rsidRDefault="00A45D31" w:rsidP="00A45D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D31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:rsidR="007E258D" w:rsidRDefault="007E258D" w:rsidP="007E2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258D" w:rsidRPr="007E258D" w:rsidRDefault="007E258D" w:rsidP="007E258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58D">
        <w:rPr>
          <w:rFonts w:ascii="Times New Roman" w:hAnsi="Times New Roman" w:cs="Times New Roman"/>
          <w:bCs/>
          <w:sz w:val="28"/>
          <w:szCs w:val="28"/>
        </w:rPr>
        <w:t xml:space="preserve">Фестиваль проводится в целях </w:t>
      </w:r>
      <w:r w:rsidRPr="007E258D">
        <w:rPr>
          <w:rFonts w:ascii="Times New Roman" w:hAnsi="Times New Roman" w:cs="Times New Roman"/>
          <w:sz w:val="28"/>
          <w:szCs w:val="28"/>
        </w:rPr>
        <w:t>поддержки и развития творческого потенциала талантливых детей, повышения исполнительского мастерства, создания новых форм общения для</w:t>
      </w:r>
      <w:r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Pr="007E258D">
        <w:rPr>
          <w:rFonts w:ascii="Times New Roman" w:hAnsi="Times New Roman" w:cs="Times New Roman"/>
          <w:sz w:val="28"/>
          <w:szCs w:val="28"/>
        </w:rPr>
        <w:t xml:space="preserve"> коллективов и организации досуга </w:t>
      </w:r>
      <w:r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</w:t>
      </w:r>
      <w:r w:rsidRPr="007E258D">
        <w:rPr>
          <w:rFonts w:ascii="Times New Roman" w:hAnsi="Times New Roman" w:cs="Times New Roman"/>
          <w:sz w:val="28"/>
          <w:szCs w:val="28"/>
        </w:rPr>
        <w:t>.</w:t>
      </w:r>
    </w:p>
    <w:p w:rsidR="007E258D" w:rsidRPr="00A45D31" w:rsidRDefault="007E258D" w:rsidP="007E2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A6167" w:rsidRPr="005A6167" w:rsidRDefault="005A6167" w:rsidP="005A6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58D">
        <w:rPr>
          <w:rFonts w:ascii="Times New Roman" w:hAnsi="Times New Roman" w:cs="Times New Roman"/>
          <w:b/>
          <w:i/>
          <w:sz w:val="28"/>
          <w:szCs w:val="28"/>
        </w:rPr>
        <w:t>Основная цель фестиваля</w:t>
      </w:r>
      <w:r w:rsidRPr="005A6167">
        <w:rPr>
          <w:rFonts w:ascii="Times New Roman" w:hAnsi="Times New Roman" w:cs="Times New Roman"/>
          <w:sz w:val="28"/>
          <w:szCs w:val="28"/>
        </w:rPr>
        <w:t xml:space="preserve"> - развитие способностей детей к общению на иностранном языке, путем создания условий для самовыражения творческих  </w:t>
      </w:r>
      <w:r w:rsidR="005250DB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Pr="005A6167">
        <w:rPr>
          <w:rFonts w:ascii="Times New Roman" w:hAnsi="Times New Roman" w:cs="Times New Roman"/>
          <w:sz w:val="28"/>
          <w:szCs w:val="28"/>
        </w:rPr>
        <w:t>учащихся и педагогов.</w:t>
      </w:r>
    </w:p>
    <w:p w:rsidR="005A6167" w:rsidRPr="007E258D" w:rsidRDefault="005A6167" w:rsidP="007E258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E258D">
        <w:rPr>
          <w:rFonts w:ascii="Times New Roman" w:hAnsi="Times New Roman" w:cs="Times New Roman"/>
          <w:b/>
          <w:i/>
          <w:sz w:val="28"/>
          <w:szCs w:val="28"/>
        </w:rPr>
        <w:t>Основными задачами фестиваля являются:</w:t>
      </w:r>
    </w:p>
    <w:p w:rsidR="005A6167" w:rsidRPr="005A6167" w:rsidRDefault="005A6167" w:rsidP="005A6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67">
        <w:rPr>
          <w:rFonts w:ascii="Times New Roman" w:hAnsi="Times New Roman" w:cs="Times New Roman"/>
          <w:sz w:val="28"/>
          <w:szCs w:val="28"/>
        </w:rPr>
        <w:t xml:space="preserve"> - формирование у учащихся положительного отношения к выполняемой      деятельности и интереса к изучаемому языку, к культуре народа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167">
        <w:rPr>
          <w:rFonts w:ascii="Times New Roman" w:hAnsi="Times New Roman" w:cs="Times New Roman"/>
          <w:sz w:val="28"/>
          <w:szCs w:val="28"/>
        </w:rPr>
        <w:t>формирование читательского интереса, приобретение элементарных страноведческих знаний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167" w:rsidRPr="005A6167" w:rsidRDefault="005A6167" w:rsidP="005A6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167">
        <w:rPr>
          <w:rFonts w:ascii="Times New Roman" w:hAnsi="Times New Roman" w:cs="Times New Roman"/>
          <w:sz w:val="28"/>
          <w:szCs w:val="28"/>
        </w:rPr>
        <w:t xml:space="preserve">- воспитание нравственных качеств учащихся: терпимости и уважения друг к </w:t>
      </w:r>
      <w:proofErr w:type="gramStart"/>
      <w:r w:rsidRPr="005A6167">
        <w:rPr>
          <w:rFonts w:ascii="Times New Roman" w:hAnsi="Times New Roman" w:cs="Times New Roman"/>
          <w:sz w:val="28"/>
          <w:szCs w:val="28"/>
        </w:rPr>
        <w:t xml:space="preserve">другу </w:t>
      </w:r>
      <w:r w:rsidR="005250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167">
        <w:rPr>
          <w:rFonts w:ascii="Times New Roman" w:hAnsi="Times New Roman" w:cs="Times New Roman"/>
          <w:sz w:val="28"/>
          <w:szCs w:val="28"/>
        </w:rPr>
        <w:t xml:space="preserve"> к своей и иной культуре, чувства коллективизма, у</w:t>
      </w:r>
      <w:r>
        <w:rPr>
          <w:rFonts w:ascii="Times New Roman" w:hAnsi="Times New Roman" w:cs="Times New Roman"/>
          <w:sz w:val="28"/>
          <w:szCs w:val="28"/>
        </w:rPr>
        <w:t>мения работать в команде;</w:t>
      </w:r>
    </w:p>
    <w:p w:rsidR="005A6167" w:rsidRDefault="005A6167" w:rsidP="005A616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6167">
        <w:rPr>
          <w:rFonts w:ascii="Times New Roman" w:hAnsi="Times New Roman" w:cs="Times New Roman"/>
          <w:sz w:val="28"/>
          <w:szCs w:val="28"/>
        </w:rPr>
        <w:t xml:space="preserve">- развитие у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167">
        <w:rPr>
          <w:rFonts w:ascii="Times New Roman" w:hAnsi="Times New Roman" w:cs="Times New Roman"/>
          <w:sz w:val="28"/>
          <w:szCs w:val="28"/>
        </w:rPr>
        <w:t>познавательных способностей, эмоциональной сферы, развитие творческого потенциала личности, умения выступать перед публикой</w:t>
      </w:r>
      <w:r>
        <w:rPr>
          <w:sz w:val="28"/>
          <w:szCs w:val="28"/>
        </w:rPr>
        <w:t>.</w:t>
      </w:r>
    </w:p>
    <w:p w:rsidR="00A45D31" w:rsidRDefault="007E258D" w:rsidP="00A45D3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58D">
        <w:rPr>
          <w:rFonts w:ascii="Times New Roman" w:hAnsi="Times New Roman" w:cs="Times New Roman"/>
          <w:bCs/>
          <w:sz w:val="28"/>
          <w:szCs w:val="28"/>
        </w:rPr>
        <w:t xml:space="preserve">Фестиваль проводится в </w:t>
      </w:r>
      <w:r>
        <w:rPr>
          <w:rFonts w:ascii="Times New Roman" w:hAnsi="Times New Roman" w:cs="Times New Roman"/>
          <w:bCs/>
          <w:sz w:val="28"/>
          <w:szCs w:val="28"/>
        </w:rPr>
        <w:t>трех возрастных группах:</w:t>
      </w:r>
    </w:p>
    <w:p w:rsidR="007E258D" w:rsidRDefault="007E258D" w:rsidP="007E258D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Младшая возрастная группа (2-4 классы)</w:t>
      </w:r>
    </w:p>
    <w:p w:rsidR="007E258D" w:rsidRDefault="007E258D" w:rsidP="007E258D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Средняя возрастная группа (5-9 классы)</w:t>
      </w:r>
    </w:p>
    <w:p w:rsidR="007E258D" w:rsidRDefault="007E258D" w:rsidP="007E258D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Старшая возрастная группа (9-11 классы)</w:t>
      </w:r>
    </w:p>
    <w:p w:rsidR="007E258D" w:rsidRDefault="007E258D" w:rsidP="007E258D">
      <w:pPr>
        <w:pStyle w:val="a5"/>
        <w:shd w:val="clear" w:color="auto" w:fill="FFFFFF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58D" w:rsidRPr="007E258D" w:rsidRDefault="007E258D" w:rsidP="007E258D">
      <w:pPr>
        <w:pStyle w:val="a5"/>
        <w:shd w:val="clear" w:color="auto" w:fill="FFFFFF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58D" w:rsidRDefault="007E258D" w:rsidP="007E258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Pr="00A45D31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</w:t>
      </w:r>
    </w:p>
    <w:p w:rsidR="007E258D" w:rsidRDefault="007E258D" w:rsidP="007E2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7E258D" w:rsidRPr="007E258D" w:rsidRDefault="007E258D" w:rsidP="007E2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7E258D" w:rsidRDefault="007E258D" w:rsidP="007E25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инсценирования произведений русских и зарубежных писателей п</w:t>
      </w:r>
      <w:r w:rsidR="00A55C73">
        <w:rPr>
          <w:rFonts w:ascii="Times New Roman" w:hAnsi="Times New Roman" w:cs="Times New Roman"/>
          <w:sz w:val="28"/>
          <w:szCs w:val="28"/>
        </w:rPr>
        <w:t xml:space="preserve">роводится 27 апреля 2016 года в </w:t>
      </w:r>
      <w:proofErr w:type="spellStart"/>
      <w:r w:rsidR="00A55C73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A55C73">
        <w:rPr>
          <w:rFonts w:ascii="Times New Roman" w:hAnsi="Times New Roman" w:cs="Times New Roman"/>
          <w:sz w:val="28"/>
          <w:szCs w:val="28"/>
        </w:rPr>
        <w:t xml:space="preserve"> «Средняя школа №7»</w:t>
      </w:r>
      <w:r w:rsidR="00A64061">
        <w:rPr>
          <w:rFonts w:ascii="Times New Roman" w:hAnsi="Times New Roman" w:cs="Times New Roman"/>
          <w:sz w:val="28"/>
          <w:szCs w:val="28"/>
        </w:rPr>
        <w:t xml:space="preserve"> в 11.00.</w:t>
      </w:r>
      <w:bookmarkStart w:id="0" w:name="_GoBack"/>
      <w:bookmarkEnd w:id="0"/>
    </w:p>
    <w:p w:rsidR="00785CBC" w:rsidRDefault="00785CBC" w:rsidP="0022675A">
      <w:pPr>
        <w:ind w:firstLine="709"/>
        <w:jc w:val="both"/>
        <w:rPr>
          <w:bCs/>
          <w:sz w:val="28"/>
          <w:szCs w:val="28"/>
        </w:rPr>
      </w:pPr>
      <w:r w:rsidRPr="00785CBC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A55C73" w:rsidRPr="00785CBC">
        <w:rPr>
          <w:rFonts w:ascii="Times New Roman" w:hAnsi="Times New Roman" w:cs="Times New Roman"/>
          <w:bCs/>
          <w:sz w:val="28"/>
          <w:szCs w:val="28"/>
        </w:rPr>
        <w:t>фестиваля представляют</w:t>
      </w:r>
      <w:r w:rsidRPr="00785CBC">
        <w:rPr>
          <w:rFonts w:ascii="Times New Roman" w:hAnsi="Times New Roman" w:cs="Times New Roman"/>
          <w:bCs/>
          <w:sz w:val="28"/>
          <w:szCs w:val="28"/>
        </w:rPr>
        <w:t xml:space="preserve"> творческую работу: </w:t>
      </w:r>
      <w:r w:rsidRPr="00785CBC">
        <w:rPr>
          <w:rFonts w:ascii="Times New Roman" w:hAnsi="Times New Roman" w:cs="Times New Roman"/>
          <w:sz w:val="28"/>
          <w:szCs w:val="28"/>
        </w:rPr>
        <w:t>отрывок из</w:t>
      </w:r>
      <w:r w:rsidRPr="00785C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спектакля,</w:t>
      </w:r>
      <w:r w:rsidRPr="00785CBC">
        <w:rPr>
          <w:rFonts w:ascii="Times New Roman" w:hAnsi="Times New Roman" w:cs="Times New Roman"/>
          <w:sz w:val="28"/>
          <w:szCs w:val="28"/>
        </w:rPr>
        <w:t xml:space="preserve"> театрализованного представления, законченный по смыслу (</w:t>
      </w:r>
      <w:r w:rsidR="00A55C73" w:rsidRPr="00785CBC">
        <w:rPr>
          <w:rFonts w:ascii="Times New Roman" w:hAnsi="Times New Roman" w:cs="Times New Roman"/>
          <w:sz w:val="28"/>
          <w:szCs w:val="28"/>
        </w:rPr>
        <w:t>продолжительность не</w:t>
      </w:r>
      <w:r w:rsidRPr="00785CBC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785CBC">
        <w:rPr>
          <w:rFonts w:ascii="Times New Roman" w:hAnsi="Times New Roman" w:cs="Times New Roman"/>
          <w:bCs/>
          <w:sz w:val="28"/>
          <w:szCs w:val="28"/>
        </w:rPr>
        <w:t>1</w:t>
      </w:r>
      <w:r w:rsidR="005250DB">
        <w:rPr>
          <w:rFonts w:ascii="Times New Roman" w:hAnsi="Times New Roman" w:cs="Times New Roman"/>
          <w:bCs/>
          <w:sz w:val="28"/>
          <w:szCs w:val="28"/>
        </w:rPr>
        <w:t>0</w:t>
      </w:r>
      <w:r w:rsidRPr="00785CBC">
        <w:rPr>
          <w:rFonts w:ascii="Times New Roman" w:hAnsi="Times New Roman" w:cs="Times New Roman"/>
          <w:bCs/>
          <w:sz w:val="28"/>
          <w:szCs w:val="28"/>
        </w:rPr>
        <w:t xml:space="preserve"> минут</w:t>
      </w:r>
      <w:r w:rsidRPr="009121B8">
        <w:rPr>
          <w:bCs/>
          <w:sz w:val="28"/>
          <w:szCs w:val="28"/>
        </w:rPr>
        <w:t>)</w:t>
      </w:r>
    </w:p>
    <w:p w:rsidR="00785CBC" w:rsidRPr="00132972" w:rsidRDefault="0022675A" w:rsidP="002267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5A">
        <w:rPr>
          <w:rFonts w:ascii="Times New Roman" w:hAnsi="Times New Roman" w:cs="Times New Roman"/>
          <w:bCs/>
          <w:sz w:val="28"/>
          <w:szCs w:val="28"/>
        </w:rPr>
        <w:t xml:space="preserve">Для участия в фестивале до </w:t>
      </w:r>
      <w:r w:rsidRPr="00A55C73">
        <w:rPr>
          <w:rFonts w:ascii="Times New Roman" w:hAnsi="Times New Roman" w:cs="Times New Roman"/>
          <w:bCs/>
          <w:sz w:val="28"/>
          <w:szCs w:val="28"/>
        </w:rPr>
        <w:t>24 апреля 2016</w:t>
      </w:r>
      <w:r w:rsidRPr="0022675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школьные </w:t>
      </w:r>
      <w:r w:rsidR="00A55C73" w:rsidRPr="0022675A">
        <w:rPr>
          <w:rFonts w:ascii="Times New Roman" w:hAnsi="Times New Roman" w:cs="Times New Roman"/>
          <w:bCs/>
          <w:sz w:val="28"/>
          <w:szCs w:val="28"/>
        </w:rPr>
        <w:t>коллективы представляют</w:t>
      </w:r>
      <w:r w:rsidRPr="002267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r:id="rId6" w:tgtFrame="_blank" w:history="1">
        <w:r w:rsidRPr="0022675A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МКУ "ЦОД Щ</w:t>
        </w:r>
        <w:r w:rsidR="00A55C73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екинского района</w:t>
        </w:r>
        <w:r w:rsidRPr="0022675A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5A">
        <w:rPr>
          <w:rFonts w:ascii="Times New Roman" w:hAnsi="Times New Roman" w:cs="Times New Roman"/>
          <w:bCs/>
          <w:sz w:val="28"/>
          <w:szCs w:val="28"/>
        </w:rPr>
        <w:t>заявку на участие фестивале (</w:t>
      </w:r>
      <w:r w:rsidR="00A55C73" w:rsidRPr="0022675A">
        <w:rPr>
          <w:rFonts w:ascii="Times New Roman" w:hAnsi="Times New Roman" w:cs="Times New Roman"/>
          <w:sz w:val="28"/>
          <w:szCs w:val="28"/>
        </w:rPr>
        <w:t>на электронный</w:t>
      </w:r>
      <w:r w:rsidRPr="0022675A">
        <w:rPr>
          <w:rFonts w:ascii="Times New Roman" w:hAnsi="Times New Roman" w:cs="Times New Roman"/>
          <w:sz w:val="28"/>
          <w:szCs w:val="28"/>
        </w:rPr>
        <w:t xml:space="preserve"> адрес  </w:t>
      </w:r>
      <w:hyperlink r:id="rId7" w:history="1">
        <w:r w:rsidR="00A55C73" w:rsidRPr="00735B71">
          <w:rPr>
            <w:rStyle w:val="a6"/>
            <w:rFonts w:ascii="Times New Roman" w:hAnsi="Times New Roman" w:cs="Times New Roman"/>
            <w:sz w:val="28"/>
            <w:szCs w:val="28"/>
          </w:rPr>
          <w:t>mmschekino@</w:t>
        </w:r>
        <w:r w:rsidR="00A55C73" w:rsidRPr="00735B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5C73" w:rsidRPr="00735B71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="00A55C73">
        <w:rPr>
          <w:rFonts w:ascii="Times New Roman" w:hAnsi="Times New Roman" w:cs="Times New Roman"/>
          <w:sz w:val="28"/>
          <w:szCs w:val="28"/>
        </w:rPr>
        <w:t>)</w:t>
      </w:r>
    </w:p>
    <w:p w:rsidR="00785CBC" w:rsidRPr="00785CBC" w:rsidRDefault="00785CBC" w:rsidP="00785CB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BC">
        <w:rPr>
          <w:rFonts w:ascii="Times New Roman" w:hAnsi="Times New Roman" w:cs="Times New Roman"/>
          <w:bCs/>
          <w:sz w:val="28"/>
          <w:szCs w:val="28"/>
        </w:rPr>
        <w:t xml:space="preserve">Оценка творческих работ проводится </w:t>
      </w:r>
      <w:r w:rsidR="008C7CCE" w:rsidRPr="00785CBC">
        <w:rPr>
          <w:rFonts w:ascii="Times New Roman" w:hAnsi="Times New Roman" w:cs="Times New Roman"/>
          <w:bCs/>
          <w:sz w:val="28"/>
          <w:szCs w:val="28"/>
        </w:rPr>
        <w:t>профессиональным жюри</w:t>
      </w:r>
      <w:r w:rsidRPr="00785CB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критериям:</w:t>
      </w:r>
    </w:p>
    <w:p w:rsidR="00785CBC" w:rsidRPr="00785CBC" w:rsidRDefault="00785CBC" w:rsidP="00785CB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19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C7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бщий уровень </w:t>
      </w:r>
      <w:proofErr w:type="gramStart"/>
      <w:r w:rsidR="008C7C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владения </w:t>
      </w:r>
      <w:r w:rsidRPr="009B19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языком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0EE6">
        <w:rPr>
          <w:rFonts w:ascii="Times New Roman" w:hAnsi="Times New Roman"/>
          <w:sz w:val="28"/>
          <w:szCs w:val="28"/>
        </w:rPr>
        <w:t>знание текста, соответствие репертуара индивидуальности и возрасту исполнителя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20EE6">
        <w:rPr>
          <w:rFonts w:ascii="Times New Roman" w:hAnsi="Times New Roman"/>
          <w:sz w:val="28"/>
          <w:szCs w:val="28"/>
        </w:rPr>
        <w:t xml:space="preserve">выразительность и четкость речи (соблюдение норм произношения звуков  и правильной интонации, логические ударения, интонирование, темп, тембр,  эмоционально-экспрессивная окрашенность выступления)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20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баллов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67B5D">
        <w:rPr>
          <w:rFonts w:ascii="Times New Roman" w:hAnsi="Times New Roman"/>
          <w:sz w:val="28"/>
          <w:szCs w:val="28"/>
        </w:rPr>
        <w:t xml:space="preserve"> ;</w:t>
      </w:r>
      <w:r w:rsidRPr="00F20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85CBC" w:rsidRPr="00785CBC" w:rsidRDefault="00785CBC" w:rsidP="00785CB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BC">
        <w:rPr>
          <w:rFonts w:ascii="Times New Roman" w:hAnsi="Times New Roman" w:cs="Times New Roman"/>
          <w:bCs/>
          <w:sz w:val="28"/>
          <w:szCs w:val="28"/>
        </w:rPr>
        <w:t>- соответствие р</w:t>
      </w:r>
      <w:r>
        <w:rPr>
          <w:rFonts w:ascii="Times New Roman" w:hAnsi="Times New Roman" w:cs="Times New Roman"/>
          <w:bCs/>
          <w:sz w:val="28"/>
          <w:szCs w:val="28"/>
        </w:rPr>
        <w:t>епертуара возрасту исполнителей – 5 баллов;</w:t>
      </w:r>
    </w:p>
    <w:p w:rsidR="00267B5D" w:rsidRPr="00785CBC" w:rsidRDefault="00267B5D" w:rsidP="00267B5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актерских работ - 5 баллов;</w:t>
      </w:r>
    </w:p>
    <w:p w:rsidR="00785CBC" w:rsidRPr="00785CBC" w:rsidRDefault="00785CBC" w:rsidP="00785CB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CBC">
        <w:rPr>
          <w:rFonts w:ascii="Times New Roman" w:hAnsi="Times New Roman" w:cs="Times New Roman"/>
          <w:bCs/>
          <w:sz w:val="28"/>
          <w:szCs w:val="28"/>
        </w:rPr>
        <w:t>- гармоничное сочетание идеи,  стиля произведения и исполнения со средствами оформления (де</w:t>
      </w:r>
      <w:r w:rsidR="00267B5D">
        <w:rPr>
          <w:rFonts w:ascii="Times New Roman" w:hAnsi="Times New Roman" w:cs="Times New Roman"/>
          <w:bCs/>
          <w:sz w:val="28"/>
          <w:szCs w:val="28"/>
        </w:rPr>
        <w:t xml:space="preserve">корации, свет, музыка, костюмы) - </w:t>
      </w:r>
      <w:r w:rsidR="00267B5D" w:rsidRPr="00F20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баллов</w:t>
      </w:r>
      <w:r w:rsidR="00267B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267B5D" w:rsidRPr="00F20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85CBC" w:rsidRPr="00785CBC" w:rsidRDefault="00267B5D" w:rsidP="00785CB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общая культура показа – 5 баллов.</w:t>
      </w:r>
    </w:p>
    <w:p w:rsidR="00267B5D" w:rsidRDefault="00267B5D" w:rsidP="0026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19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Максимальное количество баллов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</w:t>
      </w:r>
      <w:r w:rsidRPr="009B19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67B5D" w:rsidRPr="009B19C8" w:rsidRDefault="00267B5D" w:rsidP="0026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5D31" w:rsidRPr="00267B5D" w:rsidRDefault="00267B5D" w:rsidP="007E25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B5D">
        <w:rPr>
          <w:rFonts w:ascii="Times New Roman" w:hAnsi="Times New Roman" w:cs="Times New Roman"/>
          <w:sz w:val="28"/>
          <w:szCs w:val="28"/>
        </w:rPr>
        <w:t>Победители  и призеры фестиваля определяются по наибольшей сумме набранных баллов в каждой категории.</w:t>
      </w:r>
    </w:p>
    <w:p w:rsidR="00267B5D" w:rsidRPr="00267B5D" w:rsidRDefault="00267B5D" w:rsidP="00267B5D">
      <w:pPr>
        <w:widowControl w:val="0"/>
        <w:numPr>
          <w:ilvl w:val="0"/>
          <w:numId w:val="1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 ПОБЕДИТЕЛЕЙ ФЕСТИВАЛЯ</w:t>
      </w:r>
    </w:p>
    <w:p w:rsidR="00267B5D" w:rsidRPr="00267B5D" w:rsidRDefault="00267B5D" w:rsidP="00267B5D">
      <w:pPr>
        <w:shd w:val="clear" w:color="auto" w:fill="FFFFFF"/>
        <w:tabs>
          <w:tab w:val="left" w:pos="114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67B5D" w:rsidRPr="00267B5D" w:rsidRDefault="00267B5D" w:rsidP="00267B5D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B5D">
        <w:rPr>
          <w:rFonts w:ascii="Times New Roman" w:hAnsi="Times New Roman" w:cs="Times New Roman"/>
          <w:bCs/>
          <w:sz w:val="28"/>
          <w:szCs w:val="28"/>
        </w:rPr>
        <w:t xml:space="preserve">Основанием для награждения победителей и призеров фестиваля служит заключение жюри, оформленное итоговым протоколом. </w:t>
      </w:r>
    </w:p>
    <w:p w:rsidR="00267B5D" w:rsidRPr="00267B5D" w:rsidRDefault="00267B5D" w:rsidP="00267B5D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B5D">
        <w:rPr>
          <w:rFonts w:ascii="Times New Roman" w:hAnsi="Times New Roman" w:cs="Times New Roman"/>
          <w:bCs/>
          <w:sz w:val="28"/>
          <w:szCs w:val="28"/>
        </w:rPr>
        <w:t xml:space="preserve">Победители фестиваля (первое место) и призеры (второе, третье места)   награждаются </w:t>
      </w:r>
      <w:r>
        <w:rPr>
          <w:rFonts w:ascii="Times New Roman" w:hAnsi="Times New Roman" w:cs="Times New Roman"/>
          <w:bCs/>
          <w:sz w:val="28"/>
          <w:szCs w:val="28"/>
        </w:rPr>
        <w:t>дипломами.</w:t>
      </w:r>
      <w:r w:rsidRPr="00267B5D">
        <w:rPr>
          <w:rFonts w:ascii="Times New Roman" w:hAnsi="Times New Roman" w:cs="Times New Roman"/>
          <w:sz w:val="28"/>
          <w:szCs w:val="28"/>
        </w:rPr>
        <w:t xml:space="preserve"> </w:t>
      </w:r>
      <w:r w:rsidRPr="00267B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7B5D" w:rsidRPr="00267B5D" w:rsidRDefault="00267B5D" w:rsidP="00267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5D">
        <w:rPr>
          <w:rFonts w:ascii="Times New Roman" w:hAnsi="Times New Roman" w:cs="Times New Roman"/>
          <w:sz w:val="28"/>
          <w:szCs w:val="28"/>
        </w:rPr>
        <w:t xml:space="preserve">Коллективы, не занявшие призовые места, получают дипломы участников фестиваля. </w:t>
      </w:r>
    </w:p>
    <w:p w:rsidR="008C7CCE" w:rsidRDefault="00A55C73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C7CCE" w:rsidRDefault="008C7CCE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CCE" w:rsidRDefault="008C7CCE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401" w:rsidRDefault="000F6401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5C73" w:rsidRPr="00A55C73" w:rsidRDefault="008C7CCE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55C73">
        <w:rPr>
          <w:rFonts w:ascii="Times New Roman" w:hAnsi="Times New Roman" w:cs="Times New Roman"/>
          <w:sz w:val="28"/>
          <w:szCs w:val="28"/>
        </w:rPr>
        <w:t xml:space="preserve"> </w:t>
      </w:r>
      <w:r w:rsidR="00A55C73" w:rsidRPr="00A55C73">
        <w:rPr>
          <w:rFonts w:ascii="Times New Roman" w:hAnsi="Times New Roman" w:cs="Times New Roman"/>
          <w:sz w:val="28"/>
          <w:szCs w:val="28"/>
        </w:rPr>
        <w:t>Заявка</w:t>
      </w:r>
    </w:p>
    <w:p w:rsidR="00A55C73" w:rsidRPr="00A55C73" w:rsidRDefault="008C7CCE" w:rsidP="008C7C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5C73" w:rsidRPr="00A55C73">
        <w:rPr>
          <w:rFonts w:ascii="Times New Roman" w:hAnsi="Times New Roman" w:cs="Times New Roman"/>
          <w:sz w:val="28"/>
          <w:szCs w:val="28"/>
        </w:rPr>
        <w:t>На участие в муниципальном театральном фестивале</w:t>
      </w:r>
      <w:r w:rsidR="00A55C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5C73" w:rsidRPr="00A55C73" w:rsidTr="004E57A9">
        <w:tc>
          <w:tcPr>
            <w:tcW w:w="3190" w:type="dxa"/>
          </w:tcPr>
          <w:p w:rsidR="00A55C73" w:rsidRPr="00A55C73" w:rsidRDefault="00A55C73" w:rsidP="00A55C73">
            <w:pPr>
              <w:spacing w:after="20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5C73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190" w:type="dxa"/>
          </w:tcPr>
          <w:p w:rsidR="00A55C73" w:rsidRPr="00A55C73" w:rsidRDefault="00A55C73" w:rsidP="00A55C73">
            <w:pPr>
              <w:spacing w:after="20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5C7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категория</w:t>
            </w:r>
          </w:p>
        </w:tc>
        <w:tc>
          <w:tcPr>
            <w:tcW w:w="3191" w:type="dxa"/>
          </w:tcPr>
          <w:p w:rsidR="00A55C73" w:rsidRPr="00A55C73" w:rsidRDefault="00A55C73" w:rsidP="00A55C73">
            <w:pPr>
              <w:spacing w:after="20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55C7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</w:tr>
      <w:tr w:rsidR="00A55C73" w:rsidRPr="00A55C73" w:rsidTr="004E57A9">
        <w:tc>
          <w:tcPr>
            <w:tcW w:w="3190" w:type="dxa"/>
          </w:tcPr>
          <w:p w:rsidR="00A55C73" w:rsidRPr="00A55C73" w:rsidRDefault="00A55C73" w:rsidP="00A55C73">
            <w:pPr>
              <w:spacing w:after="20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5C73" w:rsidRPr="00A55C73" w:rsidRDefault="00A55C73" w:rsidP="00A55C73">
            <w:pPr>
              <w:spacing w:after="20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C73" w:rsidRPr="00A55C73" w:rsidRDefault="00A55C73" w:rsidP="00A55C73">
            <w:pPr>
              <w:spacing w:after="20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C73" w:rsidRPr="00A55C73" w:rsidRDefault="00A55C73" w:rsidP="00A55C7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B5D" w:rsidRPr="00A45D31" w:rsidRDefault="00267B5D" w:rsidP="007E25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67B5D" w:rsidRPr="00A45D31" w:rsidSect="0065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2BE5"/>
    <w:multiLevelType w:val="hybridMultilevel"/>
    <w:tmpl w:val="108408AC"/>
    <w:lvl w:ilvl="0" w:tplc="8938A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4B"/>
    <w:multiLevelType w:val="hybridMultilevel"/>
    <w:tmpl w:val="69B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35C0"/>
    <w:multiLevelType w:val="hybridMultilevel"/>
    <w:tmpl w:val="1B2C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77B8"/>
    <w:multiLevelType w:val="hybridMultilevel"/>
    <w:tmpl w:val="2E62E3B8"/>
    <w:lvl w:ilvl="0" w:tplc="D8EA2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D31"/>
    <w:rsid w:val="000D325B"/>
    <w:rsid w:val="000F6401"/>
    <w:rsid w:val="00132972"/>
    <w:rsid w:val="0022675A"/>
    <w:rsid w:val="00256990"/>
    <w:rsid w:val="00267B5D"/>
    <w:rsid w:val="005250DB"/>
    <w:rsid w:val="005A6167"/>
    <w:rsid w:val="00657C22"/>
    <w:rsid w:val="00736471"/>
    <w:rsid w:val="00785CBC"/>
    <w:rsid w:val="007E258D"/>
    <w:rsid w:val="008C7CCE"/>
    <w:rsid w:val="0096401E"/>
    <w:rsid w:val="009678E7"/>
    <w:rsid w:val="00A45D31"/>
    <w:rsid w:val="00A55C73"/>
    <w:rsid w:val="00A64061"/>
    <w:rsid w:val="00B359A4"/>
    <w:rsid w:val="00C7261C"/>
    <w:rsid w:val="00DB4BCC"/>
    <w:rsid w:val="00E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354B7-065E-4FBF-9DE2-21591DF0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58D"/>
    <w:pPr>
      <w:ind w:left="720"/>
      <w:contextualSpacing/>
    </w:pPr>
  </w:style>
  <w:style w:type="character" w:styleId="a6">
    <w:name w:val="Hyperlink"/>
    <w:uiPriority w:val="99"/>
    <w:rsid w:val="0022675A"/>
    <w:rPr>
      <w:color w:val="0000FF"/>
      <w:u w:val="single"/>
    </w:rPr>
  </w:style>
  <w:style w:type="table" w:styleId="a7">
    <w:name w:val="Table Grid"/>
    <w:basedOn w:val="a1"/>
    <w:uiPriority w:val="59"/>
    <w:rsid w:val="0078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schek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DOSKA</dc:creator>
  <cp:lastModifiedBy>СЦ_Цифра</cp:lastModifiedBy>
  <cp:revision>10</cp:revision>
  <cp:lastPrinted>2016-04-22T12:07:00Z</cp:lastPrinted>
  <dcterms:created xsi:type="dcterms:W3CDTF">2016-04-12T13:49:00Z</dcterms:created>
  <dcterms:modified xsi:type="dcterms:W3CDTF">2016-04-25T07:56:00Z</dcterms:modified>
</cp:coreProperties>
</file>